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2FE" w:rsidRPr="00B32C08" w:rsidRDefault="00F632FE" w:rsidP="00F632FE">
      <w:pPr>
        <w:pStyle w:val="a5"/>
        <w:spacing w:line="240" w:lineRule="auto"/>
        <w:ind w:left="360"/>
        <w:rPr>
          <w:rStyle w:val="a8"/>
          <w:rFonts w:ascii="Times New Roman" w:hAnsi="Times New Roman"/>
          <w:sz w:val="22"/>
          <w:szCs w:val="22"/>
        </w:rPr>
      </w:pPr>
      <w:r w:rsidRPr="00B32C08">
        <w:rPr>
          <w:rStyle w:val="a8"/>
          <w:rFonts w:ascii="Times New Roman" w:hAnsi="Times New Roman"/>
          <w:sz w:val="22"/>
          <w:szCs w:val="22"/>
        </w:rPr>
        <w:t>ТЕХНИЧЕСКОЕ ЗАДАНИЕ</w:t>
      </w:r>
    </w:p>
    <w:p w:rsidR="00F632FE" w:rsidRPr="00B32C08" w:rsidRDefault="00F632FE" w:rsidP="00F632FE">
      <w:pPr>
        <w:pStyle w:val="a3"/>
        <w:rPr>
          <w:rStyle w:val="a8"/>
          <w:rFonts w:ascii="Times New Roman" w:hAnsi="Times New Roman"/>
          <w:sz w:val="22"/>
          <w:szCs w:val="22"/>
        </w:rPr>
      </w:pPr>
    </w:p>
    <w:p w:rsidR="00F632FE" w:rsidRPr="0025763E" w:rsidRDefault="00F632FE" w:rsidP="00F632FE">
      <w:pPr>
        <w:widowControl/>
        <w:ind w:left="-57" w:firstLine="57"/>
        <w:jc w:val="center"/>
        <w:rPr>
          <w:sz w:val="24"/>
          <w:szCs w:val="24"/>
          <w:lang w:eastAsia="ru-RU"/>
        </w:rPr>
      </w:pPr>
    </w:p>
    <w:p w:rsidR="00F632FE" w:rsidRPr="0025763E" w:rsidRDefault="00F632FE" w:rsidP="00F632FE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lang w:eastAsia="ru-RU"/>
        </w:rPr>
      </w:pPr>
      <w:r w:rsidRPr="0025763E">
        <w:rPr>
          <w:b/>
          <w:sz w:val="24"/>
          <w:szCs w:val="24"/>
          <w:lang w:eastAsia="ru-RU"/>
        </w:rPr>
        <w:t xml:space="preserve">«Влияние пластовых условий на изменение остаточной </w:t>
      </w:r>
      <w:proofErr w:type="spellStart"/>
      <w:r w:rsidRPr="0025763E">
        <w:rPr>
          <w:b/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b/>
          <w:sz w:val="24"/>
          <w:szCs w:val="24"/>
          <w:lang w:eastAsia="ru-RU"/>
        </w:rPr>
        <w:t xml:space="preserve"> на примере неско</w:t>
      </w:r>
      <w:r>
        <w:rPr>
          <w:b/>
          <w:sz w:val="24"/>
          <w:szCs w:val="24"/>
          <w:lang w:eastAsia="ru-RU"/>
        </w:rPr>
        <w:t>льких месторождений</w:t>
      </w:r>
      <w:r w:rsidRPr="0025763E">
        <w:rPr>
          <w:b/>
          <w:sz w:val="24"/>
          <w:szCs w:val="24"/>
          <w:lang w:eastAsia="ru-RU"/>
        </w:rPr>
        <w:t>».</w:t>
      </w:r>
    </w:p>
    <w:p w:rsidR="00F632FE" w:rsidRPr="0025763E" w:rsidRDefault="00F632FE" w:rsidP="00F632FE">
      <w:pPr>
        <w:widowControl/>
        <w:tabs>
          <w:tab w:val="left" w:pos="4140"/>
        </w:tabs>
        <w:ind w:firstLine="1080"/>
        <w:outlineLvl w:val="0"/>
        <w:rPr>
          <w:b/>
          <w:bCs/>
          <w:sz w:val="24"/>
          <w:szCs w:val="24"/>
          <w:lang w:eastAsia="ru-RU"/>
        </w:rPr>
      </w:pPr>
    </w:p>
    <w:p w:rsidR="00F632FE" w:rsidRPr="0025763E" w:rsidRDefault="00F632FE" w:rsidP="00F632FE">
      <w:pPr>
        <w:widowControl/>
        <w:numPr>
          <w:ilvl w:val="2"/>
          <w:numId w:val="1"/>
        </w:numPr>
        <w:tabs>
          <w:tab w:val="left" w:pos="0"/>
        </w:tabs>
        <w:jc w:val="both"/>
        <w:rPr>
          <w:rFonts w:eastAsia="Arial Unicode MS"/>
          <w:color w:val="FF0000"/>
          <w:sz w:val="24"/>
          <w:szCs w:val="24"/>
          <w:lang w:eastAsia="ru-RU"/>
        </w:rPr>
      </w:pPr>
      <w:r w:rsidRPr="0025763E">
        <w:rPr>
          <w:rFonts w:eastAsia="Arial Unicode MS"/>
          <w:b/>
          <w:bCs/>
          <w:sz w:val="24"/>
          <w:szCs w:val="24"/>
          <w:shd w:val="clear" w:color="auto" w:fill="FFFFFF"/>
          <w:lang w:eastAsia="ru-RU"/>
        </w:rPr>
        <w:t>Название работы</w:t>
      </w:r>
      <w:r w:rsidRPr="0025763E">
        <w:rPr>
          <w:rFonts w:eastAsia="Arial Unicode MS"/>
          <w:bCs/>
          <w:sz w:val="24"/>
          <w:szCs w:val="24"/>
          <w:shd w:val="clear" w:color="auto" w:fill="FFFFFF"/>
          <w:lang w:eastAsia="ru-RU"/>
        </w:rPr>
        <w:t>:</w:t>
      </w:r>
      <w:r w:rsidRPr="0025763E">
        <w:rPr>
          <w:rFonts w:eastAsia="Arial Unicode MS"/>
          <w:sz w:val="24"/>
          <w:szCs w:val="24"/>
          <w:lang w:eastAsia="ru-RU"/>
        </w:rPr>
        <w:t xml:space="preserve"> </w:t>
      </w:r>
      <w:r w:rsidRPr="0025763E">
        <w:rPr>
          <w:sz w:val="24"/>
          <w:szCs w:val="24"/>
          <w:lang w:eastAsia="ru-RU"/>
        </w:rPr>
        <w:t xml:space="preserve">«Влияние пластовых условий на изменение остаточной </w:t>
      </w:r>
      <w:proofErr w:type="spellStart"/>
      <w:r w:rsidRPr="0025763E">
        <w:rPr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sz w:val="24"/>
          <w:szCs w:val="24"/>
          <w:lang w:eastAsia="ru-RU"/>
        </w:rPr>
        <w:t xml:space="preserve"> на примере неск</w:t>
      </w:r>
      <w:r>
        <w:rPr>
          <w:sz w:val="24"/>
          <w:szCs w:val="24"/>
          <w:lang w:eastAsia="ru-RU"/>
        </w:rPr>
        <w:t>ольких месторождений</w:t>
      </w:r>
      <w:r w:rsidRPr="0025763E">
        <w:rPr>
          <w:sz w:val="24"/>
          <w:szCs w:val="24"/>
          <w:lang w:eastAsia="ru-RU"/>
        </w:rPr>
        <w:t xml:space="preserve">». </w:t>
      </w:r>
    </w:p>
    <w:p w:rsidR="00F632FE" w:rsidRPr="0025763E" w:rsidRDefault="00F632FE" w:rsidP="00F632FE">
      <w:pPr>
        <w:widowControl/>
        <w:numPr>
          <w:ilvl w:val="2"/>
          <w:numId w:val="1"/>
        </w:numPr>
        <w:tabs>
          <w:tab w:val="left" w:pos="0"/>
        </w:tabs>
        <w:jc w:val="both"/>
        <w:rPr>
          <w:b/>
          <w:sz w:val="24"/>
          <w:szCs w:val="24"/>
          <w:lang w:eastAsia="ru-RU"/>
        </w:rPr>
      </w:pPr>
      <w:r w:rsidRPr="0025763E">
        <w:rPr>
          <w:b/>
          <w:sz w:val="24"/>
          <w:szCs w:val="24"/>
          <w:lang w:eastAsia="ru-RU"/>
        </w:rPr>
        <w:t>Целевое назначение работ, пространственные границы объекта, основные оценочные параметры, основное практическое значение планируемых результатов, требования к исполнителю работ.</w:t>
      </w:r>
    </w:p>
    <w:p w:rsidR="00F632FE" w:rsidRPr="0025763E" w:rsidRDefault="00F632FE" w:rsidP="00F632FE">
      <w:pPr>
        <w:widowControl/>
        <w:tabs>
          <w:tab w:val="left" w:pos="1276"/>
        </w:tabs>
        <w:ind w:firstLine="709"/>
        <w:jc w:val="both"/>
        <w:rPr>
          <w:rFonts w:eastAsia="Arial Unicode MS"/>
          <w:b/>
          <w:sz w:val="24"/>
          <w:szCs w:val="24"/>
          <w:lang w:eastAsia="ru-RU"/>
        </w:rPr>
      </w:pPr>
      <w:r w:rsidRPr="0025763E">
        <w:rPr>
          <w:rFonts w:eastAsia="Arial Unicode MS"/>
          <w:b/>
          <w:bCs/>
          <w:sz w:val="24"/>
          <w:szCs w:val="24"/>
          <w:shd w:val="clear" w:color="auto" w:fill="FFFFFF"/>
          <w:lang w:eastAsia="ru-RU"/>
        </w:rPr>
        <w:t>2.1. Целевое назначение работ: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Разработка методических рекомендаций по определению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подсчетных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параметров с учетом </w:t>
      </w:r>
      <w:r w:rsidRPr="0025763E">
        <w:rPr>
          <w:rFonts w:eastAsia="Arial Unicode MS"/>
          <w:i/>
          <w:iCs/>
          <w:sz w:val="24"/>
          <w:szCs w:val="24"/>
          <w:lang w:eastAsia="ru-RU"/>
        </w:rPr>
        <w:t xml:space="preserve">остаточной </w:t>
      </w:r>
      <w:proofErr w:type="spellStart"/>
      <w:r w:rsidRPr="0025763E">
        <w:rPr>
          <w:rFonts w:eastAsia="Arial Unicode MS"/>
          <w:i/>
          <w:iCs/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(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Кво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>) в термобарических услови</w:t>
      </w:r>
      <w:r>
        <w:rPr>
          <w:rFonts w:eastAsia="Arial Unicode MS"/>
          <w:sz w:val="24"/>
          <w:szCs w:val="24"/>
          <w:lang w:eastAsia="ru-RU"/>
        </w:rPr>
        <w:t>ях для месторождений</w:t>
      </w:r>
      <w:r w:rsidRPr="0025763E">
        <w:rPr>
          <w:rFonts w:eastAsia="Arial Unicode MS"/>
          <w:sz w:val="24"/>
          <w:szCs w:val="24"/>
          <w:lang w:eastAsia="ru-RU"/>
        </w:rPr>
        <w:t xml:space="preserve">». 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b/>
          <w:bCs/>
          <w:sz w:val="24"/>
          <w:szCs w:val="24"/>
          <w:lang w:eastAsia="ru-RU"/>
        </w:rPr>
        <w:t>Задачи: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- повышение достоверности моделирования на керне коэффициента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в термобарических условиях в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газонасыщенных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коллекторах; 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- уточнение петрофизического обоснования определения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с учетом влияния термобарических условий на величину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Кво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. 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b/>
          <w:bCs/>
          <w:sz w:val="24"/>
          <w:szCs w:val="24"/>
          <w:lang w:eastAsia="ru-RU"/>
        </w:rPr>
        <w:t xml:space="preserve">Этапы: </w:t>
      </w:r>
    </w:p>
    <w:p w:rsidR="00F632FE" w:rsidRPr="0025763E" w:rsidRDefault="00F632FE" w:rsidP="00F632FE">
      <w:pPr>
        <w:widowControl/>
        <w:numPr>
          <w:ilvl w:val="0"/>
          <w:numId w:val="4"/>
        </w:numPr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Сбор и анализ имеющейся геолого-геофизической информации. Анализ специальных петрофизических исследований керна.</w:t>
      </w:r>
    </w:p>
    <w:p w:rsidR="00F632FE" w:rsidRPr="0025763E" w:rsidRDefault="00F632FE" w:rsidP="00F632FE">
      <w:pPr>
        <w:widowControl/>
        <w:numPr>
          <w:ilvl w:val="0"/>
          <w:numId w:val="4"/>
        </w:numPr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Оценка влияния различных литологических и петрофизических факторов на изменение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в ТБУ по результатам керновых исследований тестовой выборки по состоянию на 01.01.2026г. </w:t>
      </w:r>
    </w:p>
    <w:p w:rsidR="00F632FE" w:rsidRPr="0025763E" w:rsidRDefault="00F632FE" w:rsidP="00F632FE">
      <w:pPr>
        <w:widowControl/>
        <w:numPr>
          <w:ilvl w:val="0"/>
          <w:numId w:val="4"/>
        </w:numPr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Получение согласованных электрической и капиллярной моделей насыщенности с учетом термобарических условий на трех тестовых объектах.</w:t>
      </w:r>
    </w:p>
    <w:p w:rsidR="00F632FE" w:rsidRPr="0025763E" w:rsidRDefault="00F632FE" w:rsidP="00F632FE">
      <w:pPr>
        <w:widowControl/>
        <w:numPr>
          <w:ilvl w:val="0"/>
          <w:numId w:val="4"/>
        </w:numPr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Подготовка рекомендаций по дополнительным петрофизическим исследованиям по результатам анализа керновой информации.</w:t>
      </w:r>
    </w:p>
    <w:p w:rsidR="00F632FE" w:rsidRPr="0025763E" w:rsidRDefault="00F632FE" w:rsidP="00F632FE">
      <w:pPr>
        <w:widowControl/>
        <w:numPr>
          <w:ilvl w:val="0"/>
          <w:numId w:val="4"/>
        </w:numPr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Создание методических рекомендаций по определению Кг с учетом термобарических условий. </w:t>
      </w:r>
    </w:p>
    <w:p w:rsidR="00F632FE" w:rsidRPr="0025763E" w:rsidRDefault="00F632FE" w:rsidP="00F632FE">
      <w:pPr>
        <w:widowControl/>
        <w:jc w:val="both"/>
        <w:rPr>
          <w:rFonts w:eastAsia="Arial Unicode MS"/>
          <w:sz w:val="24"/>
          <w:szCs w:val="24"/>
          <w:lang w:eastAsia="ru-RU"/>
        </w:rPr>
      </w:pPr>
    </w:p>
    <w:tbl>
      <w:tblPr>
        <w:tblStyle w:val="1"/>
        <w:tblW w:w="0" w:type="auto"/>
        <w:tblInd w:w="1084" w:type="dxa"/>
        <w:tblLook w:val="04A0" w:firstRow="1" w:lastRow="0" w:firstColumn="1" w:lastColumn="0" w:noHBand="0" w:noVBand="1"/>
      </w:tblPr>
      <w:tblGrid>
        <w:gridCol w:w="878"/>
        <w:gridCol w:w="5383"/>
        <w:gridCol w:w="2005"/>
      </w:tblGrid>
      <w:tr w:rsidR="00F632FE" w:rsidRPr="0025763E" w:rsidTr="009C0264">
        <w:tc>
          <w:tcPr>
            <w:tcW w:w="895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25763E">
              <w:rPr>
                <w:rFonts w:eastAsia="Arial Unicode MS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5794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25763E">
              <w:rPr>
                <w:rFonts w:eastAsia="Arial Unicode MS"/>
                <w:sz w:val="24"/>
                <w:szCs w:val="24"/>
                <w:lang w:eastAsia="ru-RU"/>
              </w:rPr>
              <w:t>Этапы</w:t>
            </w:r>
          </w:p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</w:p>
        </w:tc>
        <w:tc>
          <w:tcPr>
            <w:tcW w:w="2117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25763E">
              <w:rPr>
                <w:rFonts w:eastAsia="Arial Unicode MS"/>
                <w:sz w:val="24"/>
                <w:szCs w:val="24"/>
                <w:lang w:eastAsia="ru-RU"/>
              </w:rPr>
              <w:t>Цена без НДС, руб.</w:t>
            </w:r>
          </w:p>
        </w:tc>
      </w:tr>
      <w:tr w:rsidR="00F632FE" w:rsidRPr="0025763E" w:rsidTr="009C0264">
        <w:tc>
          <w:tcPr>
            <w:tcW w:w="895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25763E">
              <w:rPr>
                <w:rFonts w:eastAsia="Arial Unicode MS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794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  <w:r w:rsidRPr="0025763E">
              <w:rPr>
                <w:rFonts w:eastAsia="Arial Unicode MS"/>
                <w:sz w:val="24"/>
                <w:szCs w:val="24"/>
                <w:lang w:eastAsia="ru-RU"/>
              </w:rPr>
              <w:t>1-</w:t>
            </w:r>
            <w:r w:rsidR="00D42DB1">
              <w:rPr>
                <w:rFonts w:eastAsia="Arial Unicode MS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2117" w:type="dxa"/>
            <w:vAlign w:val="center"/>
          </w:tcPr>
          <w:p w:rsidR="00F632FE" w:rsidRPr="0025763E" w:rsidRDefault="00F632FE" w:rsidP="009C0264">
            <w:pPr>
              <w:widowControl/>
              <w:jc w:val="both"/>
              <w:rPr>
                <w:rFonts w:eastAsia="Arial Unicode MS"/>
                <w:sz w:val="24"/>
                <w:szCs w:val="24"/>
                <w:lang w:eastAsia="ru-RU"/>
              </w:rPr>
            </w:pPr>
          </w:p>
        </w:tc>
      </w:tr>
    </w:tbl>
    <w:p w:rsidR="00F632FE" w:rsidRPr="0025763E" w:rsidRDefault="00F632FE" w:rsidP="00F632FE">
      <w:pPr>
        <w:widowControl/>
        <w:ind w:left="1084"/>
        <w:jc w:val="both"/>
        <w:rPr>
          <w:rFonts w:eastAsia="Arial Unicode MS"/>
          <w:sz w:val="24"/>
          <w:szCs w:val="24"/>
          <w:lang w:eastAsia="ru-RU"/>
        </w:rPr>
      </w:pP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b/>
          <w:bCs/>
          <w:sz w:val="24"/>
          <w:szCs w:val="24"/>
          <w:shd w:val="clear" w:color="auto" w:fill="FFFFFF"/>
          <w:lang w:eastAsia="ru-RU"/>
        </w:rPr>
        <w:t>2.2. Пространственные границы объекта:</w:t>
      </w:r>
      <w:r w:rsidRPr="0025763E">
        <w:rPr>
          <w:rFonts w:eastAsia="Arial Unicode MS"/>
          <w:sz w:val="24"/>
          <w:szCs w:val="24"/>
          <w:lang w:eastAsia="ru-RU"/>
        </w:rPr>
        <w:t xml:space="preserve"> Определяются по заданию Заказчика.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При выборе объектов исследований необходимо учитывать следующие факторы:</w:t>
      </w:r>
    </w:p>
    <w:p w:rsidR="00F632FE" w:rsidRPr="0025763E" w:rsidRDefault="00F632FE" w:rsidP="00F632FE">
      <w:pPr>
        <w:widowControl/>
        <w:numPr>
          <w:ilvl w:val="0"/>
          <w:numId w:val="3"/>
        </w:numPr>
        <w:ind w:left="0" w:firstLine="567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объект исследований должен находиться на начальной стадии разработки или не введен в разработку;</w:t>
      </w:r>
    </w:p>
    <w:p w:rsidR="00F632FE" w:rsidRPr="0025763E" w:rsidRDefault="00F632FE" w:rsidP="00F632FE">
      <w:pPr>
        <w:widowControl/>
        <w:numPr>
          <w:ilvl w:val="0"/>
          <w:numId w:val="3"/>
        </w:numPr>
        <w:ind w:left="0" w:firstLine="567"/>
        <w:jc w:val="both"/>
        <w:rPr>
          <w:rFonts w:eastAsia="Arial Unicode MS"/>
          <w:b/>
          <w:bCs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только газовые (газоконденсатные) залежи без нефтяных оторочек; </w:t>
      </w:r>
    </w:p>
    <w:p w:rsidR="00F632FE" w:rsidRPr="0025763E" w:rsidRDefault="00F632FE" w:rsidP="00F632FE">
      <w:pPr>
        <w:widowControl/>
        <w:numPr>
          <w:ilvl w:val="0"/>
          <w:numId w:val="3"/>
        </w:numPr>
        <w:ind w:left="0" w:firstLine="567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керн для исследований отобран в газо- и в водонасыщенной части отложений;</w:t>
      </w:r>
    </w:p>
    <w:p w:rsidR="00F632FE" w:rsidRPr="0025763E" w:rsidRDefault="00F632FE" w:rsidP="00F632FE">
      <w:pPr>
        <w:widowControl/>
        <w:numPr>
          <w:ilvl w:val="0"/>
          <w:numId w:val="3"/>
        </w:numPr>
        <w:ind w:left="0" w:firstLine="567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керн отобран не ранее 2021года.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Необходимые фактические данные </w:t>
      </w:r>
      <w:r w:rsidRPr="0025763E">
        <w:rPr>
          <w:rFonts w:eastAsia="Arial Unicode MS"/>
          <w:b/>
          <w:bCs/>
          <w:sz w:val="24"/>
          <w:szCs w:val="24"/>
          <w:lang w:eastAsia="ru-RU"/>
        </w:rPr>
        <w:t>по объектам исследований, получаемые от Заказчика</w:t>
      </w:r>
      <w:r w:rsidRPr="0025763E">
        <w:rPr>
          <w:rFonts w:eastAsia="Arial Unicode MS"/>
          <w:sz w:val="24"/>
          <w:szCs w:val="24"/>
          <w:lang w:eastAsia="ru-RU"/>
        </w:rPr>
        <w:t>: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b/>
          <w:bCs/>
          <w:sz w:val="24"/>
          <w:szCs w:val="24"/>
          <w:lang w:eastAsia="ru-RU"/>
        </w:rPr>
      </w:pPr>
      <w:proofErr w:type="spellStart"/>
      <w:r w:rsidRPr="0025763E">
        <w:rPr>
          <w:rFonts w:eastAsia="Arial Unicode MS"/>
          <w:sz w:val="24"/>
          <w:szCs w:val="24"/>
          <w:lang w:eastAsia="ru-RU"/>
        </w:rPr>
        <w:lastRenderedPageBreak/>
        <w:t>подсчетные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планы, результаты исторических описаний и исследований керна, фотографии керна, отчеты по керновым исследованиям скважин, начальные пластовые давления и температуры; минерализации и типы пластовых вод по разрезу, данные исследований проб пластовых вод, отобранных из законтурных скважин; результаты исследований кондиционных проб пластового  газа; результаты испытаний и опробований, исходные геофизические кривые (с пометкой – оцифрованные для исторических или цифровая запись),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инклинометрия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, стратиграфические разбивки, принятые алгоритмы для определения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подсчетных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параметров, результаты интерпретации ГИС, последние отчеты по подсчетам запасов изучаемых объектов. </w:t>
      </w:r>
    </w:p>
    <w:p w:rsidR="00F632FE" w:rsidRPr="0025763E" w:rsidRDefault="00F632FE" w:rsidP="00F632FE">
      <w:pPr>
        <w:widowControl/>
        <w:numPr>
          <w:ilvl w:val="3"/>
          <w:numId w:val="1"/>
        </w:numPr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25763E">
        <w:rPr>
          <w:rFonts w:eastAsia="Calibri"/>
          <w:b/>
          <w:sz w:val="24"/>
          <w:szCs w:val="24"/>
          <w:lang w:eastAsia="ru-RU"/>
        </w:rPr>
        <w:t xml:space="preserve">Основные оценочные параметры: </w:t>
      </w:r>
      <w:r w:rsidRPr="0025763E">
        <w:rPr>
          <w:rFonts w:eastAsia="Calibri"/>
          <w:sz w:val="24"/>
          <w:szCs w:val="24"/>
          <w:lang w:eastAsia="ru-RU"/>
        </w:rPr>
        <w:t xml:space="preserve">Выполненные в рамках договора работы по петрофизическому моделированию и интерпретации материалов геофизических исследований скважин, обобщению и анализу результатов (методика получения </w:t>
      </w:r>
      <w:proofErr w:type="spellStart"/>
      <w:r w:rsidRPr="0025763E">
        <w:rPr>
          <w:rFonts w:eastAsia="Calibri"/>
          <w:sz w:val="24"/>
          <w:szCs w:val="24"/>
          <w:lang w:eastAsia="ru-RU"/>
        </w:rPr>
        <w:t>подсчетных</w:t>
      </w:r>
      <w:proofErr w:type="spellEnd"/>
      <w:r w:rsidRPr="0025763E">
        <w:rPr>
          <w:rFonts w:eastAsia="Calibri"/>
          <w:sz w:val="24"/>
          <w:szCs w:val="24"/>
          <w:lang w:eastAsia="ru-RU"/>
        </w:rPr>
        <w:t xml:space="preserve"> параметров и оценка достоверности) должны соответствовать требованиям действующих методических рекомендаций по подсчету запасов. Керновые исследования должны быть проведены по действующим отраслевым стандартам (ОСТ и ГОСТ), результаты керновых исследований не должны превышать допустимых погрешностей измерений. </w:t>
      </w:r>
    </w:p>
    <w:p w:rsidR="00F632FE" w:rsidRPr="0025763E" w:rsidRDefault="00F632FE" w:rsidP="00F632FE">
      <w:pPr>
        <w:widowControl/>
        <w:tabs>
          <w:tab w:val="left" w:pos="1134"/>
        </w:tabs>
        <w:jc w:val="both"/>
        <w:rPr>
          <w:rFonts w:eastAsia="Arial Unicode MS"/>
          <w:b/>
          <w:bCs/>
          <w:sz w:val="24"/>
          <w:szCs w:val="24"/>
          <w:lang w:eastAsia="ru-RU"/>
        </w:rPr>
      </w:pPr>
      <w:bookmarkStart w:id="1" w:name="_Hlk220681716"/>
      <w:r w:rsidRPr="0025763E">
        <w:rPr>
          <w:rFonts w:eastAsia="Arial Unicode MS"/>
          <w:b/>
          <w:bCs/>
          <w:sz w:val="24"/>
          <w:szCs w:val="24"/>
          <w:shd w:val="clear" w:color="auto" w:fill="FFFFFF"/>
          <w:lang w:eastAsia="ru-RU"/>
        </w:rPr>
        <w:t xml:space="preserve">            2.4. Состав работ: 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- сбор и анализ результатов специальных керновых исследований петрофизических параметров тестовой выборки по состоянию на 01.01.2026г.;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- анализ существующей методики косвенного моделирования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с учетом термобарических условиях, совместное обсуждение существующей технологии проведения кер</w:t>
      </w:r>
      <w:r>
        <w:rPr>
          <w:rFonts w:eastAsia="Arial Unicode MS"/>
          <w:sz w:val="24"/>
          <w:szCs w:val="24"/>
          <w:lang w:eastAsia="ru-RU"/>
        </w:rPr>
        <w:t>новых исследований специалистами</w:t>
      </w:r>
      <w:r w:rsidRPr="0025763E">
        <w:rPr>
          <w:rFonts w:eastAsia="Arial Unicode MS"/>
          <w:sz w:val="24"/>
          <w:szCs w:val="24"/>
          <w:lang w:eastAsia="ru-RU"/>
        </w:rPr>
        <w:t>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- описа</w:t>
      </w:r>
      <w:r>
        <w:rPr>
          <w:rFonts w:eastAsia="Arial Unicode MS"/>
          <w:sz w:val="24"/>
          <w:szCs w:val="24"/>
          <w:lang w:eastAsia="ru-RU"/>
        </w:rPr>
        <w:t xml:space="preserve">ние колонок керна специалистами </w:t>
      </w:r>
      <w:r w:rsidRPr="0025763E">
        <w:rPr>
          <w:rFonts w:eastAsia="Arial Unicode MS"/>
          <w:sz w:val="24"/>
          <w:szCs w:val="24"/>
          <w:lang w:eastAsia="ru-RU"/>
        </w:rPr>
        <w:t xml:space="preserve">для изучения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литофациальной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неоднородности отложений тестовой выборки;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- на ограниченной выборке образцов с целью углубленной интерпретации полученных результатов для изучения детальных сведений о литологической изменчивости отложений провести определение минералогического и элементного состава пород;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- выявление основных литологических и петрофизических факторов, критических значений или зависимостей, влияющих на величину остаточной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водонасыщенности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, при переходе от атмосферных к пластовым условиям: дифференциации сложных по литологическому составу, структуре порового пространства и поверхностным свойствам отложений: минерализация свободной и остаточной воды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Св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,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смачиваемость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отложений, литологический состав скелетной и глинистой компоненты;  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- получение закономерностей изменения петрофизических свойств при переходе от атмосферных к термобарическим условиям, выявление причин нарушения установленных закономерностей;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- обобщение петрофизической и геолого-геофизической информации для определения к</w:t>
      </w:r>
      <w:r w:rsidRPr="0025763E">
        <w:rPr>
          <w:rFonts w:eastAsia="Arial Unicode MS"/>
          <w:i/>
          <w:iCs/>
          <w:sz w:val="24"/>
          <w:szCs w:val="24"/>
          <w:lang w:eastAsia="ru-RU"/>
        </w:rPr>
        <w:t xml:space="preserve">оэффициента </w:t>
      </w:r>
      <w:proofErr w:type="spellStart"/>
      <w:r w:rsidRPr="0025763E">
        <w:rPr>
          <w:rFonts w:eastAsia="Arial Unicode MS"/>
          <w:i/>
          <w:iCs/>
          <w:sz w:val="24"/>
          <w:szCs w:val="24"/>
          <w:lang w:eastAsia="ru-RU"/>
        </w:rPr>
        <w:t>газонасыщенности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</w:t>
      </w:r>
      <w:r w:rsidRPr="0025763E">
        <w:rPr>
          <w:rFonts w:eastAsia="Arial Unicode MS"/>
          <w:i/>
          <w:iCs/>
          <w:sz w:val="24"/>
          <w:szCs w:val="24"/>
          <w:lang w:eastAsia="ru-RU"/>
        </w:rPr>
        <w:t>коллекторов по электрической и капиллярной моделям</w:t>
      </w:r>
      <w:r w:rsidRPr="0025763E">
        <w:rPr>
          <w:rFonts w:eastAsia="Arial Unicode MS"/>
          <w:sz w:val="24"/>
          <w:szCs w:val="24"/>
          <w:lang w:eastAsia="ru-RU"/>
        </w:rPr>
        <w:t xml:space="preserve"> с учетом термобарических условий месторождений тестовой выборки, интерпретация ГИС тестового массива скважин, сравнение с результатами испытаний, добычи, работающими интервалами;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сонастройка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электрической и капиллярной моделей и по необходимости выявление возможных причин расхождений результатов определений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>;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 - подготовка рекомендаций по дополнительным петрофизическим исследованиям по результатам анализа керновой информации, анализ результатов керновых исследований.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lastRenderedPageBreak/>
        <w:t xml:space="preserve">- создание методических рекомендаций по определению 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Кв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по данным ГИС с учетом термобарических условий. </w:t>
      </w:r>
    </w:p>
    <w:bookmarkEnd w:id="1"/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</w:p>
    <w:p w:rsidR="00F632FE" w:rsidRPr="0025763E" w:rsidRDefault="00F632FE" w:rsidP="00F632FE">
      <w:pPr>
        <w:widowControl/>
        <w:numPr>
          <w:ilvl w:val="2"/>
          <w:numId w:val="1"/>
        </w:numPr>
        <w:tabs>
          <w:tab w:val="left" w:pos="709"/>
        </w:tabs>
        <w:jc w:val="both"/>
        <w:rPr>
          <w:b/>
          <w:sz w:val="24"/>
          <w:szCs w:val="24"/>
          <w:lang w:eastAsia="ru-RU"/>
        </w:rPr>
      </w:pPr>
      <w:r w:rsidRPr="0025763E">
        <w:rPr>
          <w:b/>
          <w:sz w:val="24"/>
          <w:szCs w:val="24"/>
          <w:lang w:eastAsia="ru-RU"/>
        </w:rPr>
        <w:t>Основные требования к выполнению работы.</w:t>
      </w:r>
    </w:p>
    <w:p w:rsidR="00F632FE" w:rsidRPr="0025763E" w:rsidRDefault="00F632FE" w:rsidP="00F632FE">
      <w:pPr>
        <w:widowControl/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25763E">
        <w:rPr>
          <w:rFonts w:eastAsia="Arial Unicode MS"/>
          <w:sz w:val="24"/>
          <w:szCs w:val="24"/>
          <w:shd w:val="clear" w:color="auto" w:fill="FFFFFF"/>
          <w:lang w:eastAsia="ru-RU"/>
        </w:rPr>
        <w:t xml:space="preserve">Для выполнения работ должен быть привлечен обученный и </w:t>
      </w:r>
      <w:r w:rsidRPr="0025763E">
        <w:rPr>
          <w:rFonts w:eastAsia="Arial Unicode MS"/>
          <w:sz w:val="24"/>
          <w:szCs w:val="24"/>
          <w:lang w:eastAsia="ru-RU"/>
        </w:rPr>
        <w:t>высококвалифицированный персонал (не менее 3-х сотрудников с научной степенью не ниже кандидата наук) в области геологии и геофизики, стаж работы которых составляет не менее 5 лет и которые принимали участие в разработке «Методических рекомендаций…</w:t>
      </w:r>
      <w:proofErr w:type="spellStart"/>
      <w:r w:rsidRPr="0025763E">
        <w:rPr>
          <w:rFonts w:eastAsia="Arial Unicode MS"/>
          <w:sz w:val="24"/>
          <w:szCs w:val="24"/>
          <w:lang w:eastAsia="ru-RU"/>
        </w:rPr>
        <w:t>негидрофильных</w:t>
      </w:r>
      <w:proofErr w:type="spellEnd"/>
      <w:r w:rsidRPr="0025763E">
        <w:rPr>
          <w:rFonts w:eastAsia="Arial Unicode MS"/>
          <w:sz w:val="24"/>
          <w:szCs w:val="24"/>
          <w:lang w:eastAsia="ru-RU"/>
        </w:rPr>
        <w:t xml:space="preserve"> коллекторов…»</w:t>
      </w:r>
      <w:r w:rsidRPr="0025763E">
        <w:rPr>
          <w:rFonts w:eastAsia="Arial Unicode MS"/>
          <w:sz w:val="24"/>
          <w:szCs w:val="24"/>
          <w:vertAlign w:val="superscript"/>
          <w:lang w:eastAsia="ru-RU"/>
        </w:rPr>
        <w:t>1</w:t>
      </w:r>
      <w:r w:rsidRPr="0025763E">
        <w:rPr>
          <w:rFonts w:eastAsia="Arial Unicode MS"/>
          <w:sz w:val="24"/>
          <w:szCs w:val="24"/>
          <w:lang w:eastAsia="ru-RU"/>
        </w:rPr>
        <w:t>.</w:t>
      </w:r>
    </w:p>
    <w:p w:rsidR="00F632FE" w:rsidRPr="0025763E" w:rsidRDefault="00F632FE" w:rsidP="00F632FE">
      <w:pPr>
        <w:widowControl/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Руководителем работ должен быть доктор геолого-минералогических наук, занимающийся петрофизическим обеспечением интерпретации комплекса ГИС (не менее 2 учебных пособий/монографий по указанной теме, и не менее 5 статей за последние 3года) со стажем научной деятельности более 20 лет</w:t>
      </w:r>
    </w:p>
    <w:p w:rsidR="00F632FE" w:rsidRPr="0025763E" w:rsidRDefault="00F632FE" w:rsidP="00F632FE">
      <w:pPr>
        <w:widowControl/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Исполнитель работ должен обладать первичной геолого-геофизической базой данных по изучаемым территориям.</w:t>
      </w:r>
    </w:p>
    <w:p w:rsidR="00F632FE" w:rsidRPr="0025763E" w:rsidRDefault="00F632FE" w:rsidP="00F632FE">
      <w:pPr>
        <w:widowControl/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 xml:space="preserve">Текст выполняется в формате </w:t>
      </w:r>
      <w:r w:rsidRPr="0025763E">
        <w:rPr>
          <w:rFonts w:eastAsia="Arial Unicode MS"/>
          <w:sz w:val="24"/>
          <w:szCs w:val="24"/>
          <w:lang w:val="en-US" w:eastAsia="ru-RU"/>
        </w:rPr>
        <w:t>Word</w:t>
      </w:r>
      <w:r w:rsidRPr="0025763E">
        <w:rPr>
          <w:rFonts w:eastAsia="Arial Unicode MS"/>
          <w:sz w:val="24"/>
          <w:szCs w:val="24"/>
          <w:lang w:eastAsia="ru-RU"/>
        </w:rPr>
        <w:t xml:space="preserve">, необходимые рисунки и фотографии в формате </w:t>
      </w:r>
      <w:r w:rsidRPr="0025763E">
        <w:rPr>
          <w:rFonts w:eastAsia="Arial Unicode MS"/>
          <w:sz w:val="24"/>
          <w:szCs w:val="24"/>
          <w:lang w:val="en-US" w:eastAsia="ru-RU"/>
        </w:rPr>
        <w:t>Jpeg</w:t>
      </w:r>
      <w:r w:rsidRPr="0025763E">
        <w:rPr>
          <w:rFonts w:eastAsia="Arial Unicode MS"/>
          <w:sz w:val="24"/>
          <w:szCs w:val="24"/>
          <w:lang w:eastAsia="ru-RU"/>
        </w:rPr>
        <w:t xml:space="preserve"> или </w:t>
      </w:r>
      <w:r w:rsidRPr="0025763E">
        <w:rPr>
          <w:rFonts w:eastAsia="Arial Unicode MS"/>
          <w:sz w:val="24"/>
          <w:szCs w:val="24"/>
          <w:lang w:val="en-US" w:eastAsia="ru-RU"/>
        </w:rPr>
        <w:t>CorelDraw</w:t>
      </w:r>
      <w:r w:rsidRPr="0025763E">
        <w:rPr>
          <w:rFonts w:eastAsia="Arial Unicode MS"/>
          <w:sz w:val="24"/>
          <w:szCs w:val="24"/>
          <w:lang w:eastAsia="ru-RU"/>
        </w:rPr>
        <w:t>. Работа передается Заказчику на диске в электронном виде и в 1 экземпляре в бумажном виде.</w:t>
      </w:r>
    </w:p>
    <w:p w:rsidR="00F632FE" w:rsidRPr="0025763E" w:rsidRDefault="00F632FE" w:rsidP="00F632FE">
      <w:pPr>
        <w:widowControl/>
        <w:tabs>
          <w:tab w:val="left" w:pos="709"/>
        </w:tabs>
        <w:jc w:val="both"/>
        <w:rPr>
          <w:b/>
          <w:color w:val="FF0000"/>
          <w:sz w:val="24"/>
          <w:szCs w:val="24"/>
          <w:lang w:eastAsia="ru-RU"/>
        </w:rPr>
      </w:pPr>
    </w:p>
    <w:p w:rsidR="00F632FE" w:rsidRPr="0025763E" w:rsidRDefault="00F632FE" w:rsidP="00F632FE">
      <w:pPr>
        <w:keepNext/>
        <w:keepLines/>
        <w:widowControl/>
        <w:tabs>
          <w:tab w:val="left" w:pos="709"/>
        </w:tabs>
        <w:jc w:val="both"/>
        <w:rPr>
          <w:b/>
          <w:sz w:val="24"/>
          <w:szCs w:val="24"/>
          <w:lang w:eastAsia="ru-RU"/>
        </w:rPr>
      </w:pPr>
      <w:r w:rsidRPr="0025763E">
        <w:rPr>
          <w:b/>
          <w:sz w:val="24"/>
          <w:szCs w:val="24"/>
          <w:lang w:eastAsia="ru-RU"/>
        </w:rPr>
        <w:t>4.        Сроки работ: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Начало работ –.</w:t>
      </w:r>
      <w:r w:rsidR="000B5608">
        <w:rPr>
          <w:rFonts w:eastAsia="Arial Unicode MS"/>
          <w:sz w:val="24"/>
          <w:szCs w:val="24"/>
          <w:lang w:eastAsia="ru-RU"/>
        </w:rPr>
        <w:t>с момента подписания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rFonts w:eastAsia="Arial Unicode MS"/>
          <w:sz w:val="24"/>
          <w:szCs w:val="24"/>
          <w:lang w:eastAsia="ru-RU"/>
        </w:rPr>
        <w:t>Завершение работ –.</w:t>
      </w:r>
      <w:r w:rsidR="00EB5A63">
        <w:rPr>
          <w:rFonts w:eastAsia="Arial Unicode MS"/>
          <w:sz w:val="24"/>
          <w:szCs w:val="24"/>
          <w:lang w:eastAsia="ru-RU"/>
        </w:rPr>
        <w:t>20.12.2026</w:t>
      </w:r>
    </w:p>
    <w:p w:rsidR="00F632FE" w:rsidRPr="0025763E" w:rsidRDefault="00F632FE" w:rsidP="00F632FE">
      <w:pPr>
        <w:widowControl/>
        <w:ind w:firstLine="709"/>
        <w:jc w:val="both"/>
        <w:rPr>
          <w:rFonts w:eastAsia="Arial Unicode MS"/>
          <w:sz w:val="24"/>
          <w:szCs w:val="24"/>
          <w:lang w:eastAsia="ru-RU"/>
        </w:rPr>
      </w:pPr>
      <w:r w:rsidRPr="0025763E">
        <w:rPr>
          <w:sz w:val="24"/>
          <w:szCs w:val="24"/>
          <w:lang w:eastAsia="ru-RU"/>
        </w:rPr>
        <w:t>Сроки выполнения отдельных этапов и видов услуг определены календарным планом, согласованным сторонами и являющимся неотъемлемой частью Договора</w:t>
      </w:r>
      <w:r w:rsidRPr="0025763E">
        <w:rPr>
          <w:rFonts w:eastAsia="Arial Unicode MS"/>
          <w:sz w:val="24"/>
          <w:szCs w:val="24"/>
          <w:lang w:eastAsia="ru-RU"/>
        </w:rPr>
        <w:t>.</w:t>
      </w:r>
    </w:p>
    <w:p w:rsidR="000C293A" w:rsidRDefault="000C293A"/>
    <w:sectPr w:rsidR="000C2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B15E0"/>
    <w:multiLevelType w:val="hybridMultilevel"/>
    <w:tmpl w:val="F78073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18C3401"/>
    <w:multiLevelType w:val="multilevel"/>
    <w:tmpl w:val="D384F5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41B6A1D"/>
    <w:multiLevelType w:val="multilevel"/>
    <w:tmpl w:val="71CC385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3"/>
      <w:numFmt w:val="decimal"/>
      <w:lvlText w:val="%3.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BC06887"/>
    <w:multiLevelType w:val="hybridMultilevel"/>
    <w:tmpl w:val="6922CDDC"/>
    <w:lvl w:ilvl="0" w:tplc="0B24D514">
      <w:start w:val="1"/>
      <w:numFmt w:val="decimal"/>
      <w:lvlText w:val="%1."/>
      <w:lvlJc w:val="left"/>
      <w:pPr>
        <w:ind w:left="1084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FE"/>
    <w:rsid w:val="000028AB"/>
    <w:rsid w:val="00003563"/>
    <w:rsid w:val="00013F9F"/>
    <w:rsid w:val="00014138"/>
    <w:rsid w:val="00014C61"/>
    <w:rsid w:val="00014CAE"/>
    <w:rsid w:val="00016D4A"/>
    <w:rsid w:val="00016F8B"/>
    <w:rsid w:val="00017DBD"/>
    <w:rsid w:val="00020C2E"/>
    <w:rsid w:val="00022013"/>
    <w:rsid w:val="0003024F"/>
    <w:rsid w:val="00031A60"/>
    <w:rsid w:val="000339BA"/>
    <w:rsid w:val="000348C1"/>
    <w:rsid w:val="000375AE"/>
    <w:rsid w:val="000376AA"/>
    <w:rsid w:val="0004141F"/>
    <w:rsid w:val="0004365B"/>
    <w:rsid w:val="00051149"/>
    <w:rsid w:val="00056A4F"/>
    <w:rsid w:val="000619CB"/>
    <w:rsid w:val="0006636E"/>
    <w:rsid w:val="000670CD"/>
    <w:rsid w:val="00067425"/>
    <w:rsid w:val="000711B4"/>
    <w:rsid w:val="00072CEF"/>
    <w:rsid w:val="00073861"/>
    <w:rsid w:val="000743A9"/>
    <w:rsid w:val="00074B6B"/>
    <w:rsid w:val="000832FB"/>
    <w:rsid w:val="00083583"/>
    <w:rsid w:val="00085132"/>
    <w:rsid w:val="00086083"/>
    <w:rsid w:val="00086D05"/>
    <w:rsid w:val="000909B5"/>
    <w:rsid w:val="00093CE4"/>
    <w:rsid w:val="00094FF2"/>
    <w:rsid w:val="000A4BD0"/>
    <w:rsid w:val="000B1CE8"/>
    <w:rsid w:val="000B340F"/>
    <w:rsid w:val="000B4801"/>
    <w:rsid w:val="000B49A5"/>
    <w:rsid w:val="000B4E5C"/>
    <w:rsid w:val="000B5608"/>
    <w:rsid w:val="000B642E"/>
    <w:rsid w:val="000B714F"/>
    <w:rsid w:val="000C079D"/>
    <w:rsid w:val="000C293A"/>
    <w:rsid w:val="000C5B1A"/>
    <w:rsid w:val="000C5E19"/>
    <w:rsid w:val="000C5F36"/>
    <w:rsid w:val="000C6AD8"/>
    <w:rsid w:val="000D4387"/>
    <w:rsid w:val="000D6122"/>
    <w:rsid w:val="000D736B"/>
    <w:rsid w:val="000D753E"/>
    <w:rsid w:val="000E18B3"/>
    <w:rsid w:val="000E3DF9"/>
    <w:rsid w:val="000E45DC"/>
    <w:rsid w:val="000E5860"/>
    <w:rsid w:val="000E5ACD"/>
    <w:rsid w:val="000E61C2"/>
    <w:rsid w:val="000E6A62"/>
    <w:rsid w:val="000F00A3"/>
    <w:rsid w:val="001022FE"/>
    <w:rsid w:val="0010267C"/>
    <w:rsid w:val="00105469"/>
    <w:rsid w:val="00105B06"/>
    <w:rsid w:val="00107C83"/>
    <w:rsid w:val="00110369"/>
    <w:rsid w:val="00112274"/>
    <w:rsid w:val="00114123"/>
    <w:rsid w:val="00122D39"/>
    <w:rsid w:val="00132CE0"/>
    <w:rsid w:val="00132E19"/>
    <w:rsid w:val="00133A0D"/>
    <w:rsid w:val="00135878"/>
    <w:rsid w:val="00136F41"/>
    <w:rsid w:val="00137987"/>
    <w:rsid w:val="00142AEA"/>
    <w:rsid w:val="00144CF9"/>
    <w:rsid w:val="00145212"/>
    <w:rsid w:val="001458A9"/>
    <w:rsid w:val="00150689"/>
    <w:rsid w:val="0015251F"/>
    <w:rsid w:val="00152559"/>
    <w:rsid w:val="001554C5"/>
    <w:rsid w:val="00155606"/>
    <w:rsid w:val="00155950"/>
    <w:rsid w:val="00156733"/>
    <w:rsid w:val="0015692F"/>
    <w:rsid w:val="00160A52"/>
    <w:rsid w:val="00162321"/>
    <w:rsid w:val="001635B8"/>
    <w:rsid w:val="00164D79"/>
    <w:rsid w:val="001668B0"/>
    <w:rsid w:val="00167977"/>
    <w:rsid w:val="00173ED0"/>
    <w:rsid w:val="001755D5"/>
    <w:rsid w:val="001758A8"/>
    <w:rsid w:val="00175913"/>
    <w:rsid w:val="00176AB3"/>
    <w:rsid w:val="00177376"/>
    <w:rsid w:val="00177C06"/>
    <w:rsid w:val="001827CF"/>
    <w:rsid w:val="001839D9"/>
    <w:rsid w:val="0018542F"/>
    <w:rsid w:val="0018682B"/>
    <w:rsid w:val="001903FD"/>
    <w:rsid w:val="00190D8F"/>
    <w:rsid w:val="001911FE"/>
    <w:rsid w:val="0019249E"/>
    <w:rsid w:val="00192640"/>
    <w:rsid w:val="00194523"/>
    <w:rsid w:val="001949B5"/>
    <w:rsid w:val="00194E1E"/>
    <w:rsid w:val="00195A3C"/>
    <w:rsid w:val="0019778A"/>
    <w:rsid w:val="001A00A0"/>
    <w:rsid w:val="001A306F"/>
    <w:rsid w:val="001A4A67"/>
    <w:rsid w:val="001A533E"/>
    <w:rsid w:val="001A54E6"/>
    <w:rsid w:val="001A63F3"/>
    <w:rsid w:val="001A6CD8"/>
    <w:rsid w:val="001B0337"/>
    <w:rsid w:val="001B0B55"/>
    <w:rsid w:val="001B11D1"/>
    <w:rsid w:val="001B1997"/>
    <w:rsid w:val="001B2234"/>
    <w:rsid w:val="001B65AF"/>
    <w:rsid w:val="001B7CDD"/>
    <w:rsid w:val="001C0BBF"/>
    <w:rsid w:val="001C263D"/>
    <w:rsid w:val="001C4DB8"/>
    <w:rsid w:val="001C5C0E"/>
    <w:rsid w:val="001C6BDF"/>
    <w:rsid w:val="001D04D6"/>
    <w:rsid w:val="001D0895"/>
    <w:rsid w:val="001D66C9"/>
    <w:rsid w:val="001D69C5"/>
    <w:rsid w:val="001D7ADA"/>
    <w:rsid w:val="001E2CCE"/>
    <w:rsid w:val="001F0357"/>
    <w:rsid w:val="001F3C96"/>
    <w:rsid w:val="001F4AF0"/>
    <w:rsid w:val="001F4EA1"/>
    <w:rsid w:val="001F7F1B"/>
    <w:rsid w:val="00200E30"/>
    <w:rsid w:val="002046B6"/>
    <w:rsid w:val="00206C71"/>
    <w:rsid w:val="00206EA6"/>
    <w:rsid w:val="00210415"/>
    <w:rsid w:val="002129A5"/>
    <w:rsid w:val="00217347"/>
    <w:rsid w:val="002173B5"/>
    <w:rsid w:val="00217581"/>
    <w:rsid w:val="0022256F"/>
    <w:rsid w:val="002256AC"/>
    <w:rsid w:val="002260F4"/>
    <w:rsid w:val="00231C6D"/>
    <w:rsid w:val="00236AD4"/>
    <w:rsid w:val="00237398"/>
    <w:rsid w:val="00237AD3"/>
    <w:rsid w:val="00241ACC"/>
    <w:rsid w:val="002435FD"/>
    <w:rsid w:val="00243CD8"/>
    <w:rsid w:val="00246F71"/>
    <w:rsid w:val="002519AD"/>
    <w:rsid w:val="00251B89"/>
    <w:rsid w:val="0025208E"/>
    <w:rsid w:val="002563A6"/>
    <w:rsid w:val="00257E50"/>
    <w:rsid w:val="00261ACB"/>
    <w:rsid w:val="00264E92"/>
    <w:rsid w:val="0026622D"/>
    <w:rsid w:val="002703D6"/>
    <w:rsid w:val="00270E74"/>
    <w:rsid w:val="00274433"/>
    <w:rsid w:val="00274761"/>
    <w:rsid w:val="002767EB"/>
    <w:rsid w:val="00276EE4"/>
    <w:rsid w:val="002771A9"/>
    <w:rsid w:val="00277C25"/>
    <w:rsid w:val="002843E4"/>
    <w:rsid w:val="00284839"/>
    <w:rsid w:val="00284A3D"/>
    <w:rsid w:val="00284A61"/>
    <w:rsid w:val="00285C03"/>
    <w:rsid w:val="0029390C"/>
    <w:rsid w:val="00293C04"/>
    <w:rsid w:val="00293C1B"/>
    <w:rsid w:val="00293F66"/>
    <w:rsid w:val="002940B7"/>
    <w:rsid w:val="00295046"/>
    <w:rsid w:val="002956DE"/>
    <w:rsid w:val="0029716E"/>
    <w:rsid w:val="002A36B3"/>
    <w:rsid w:val="002A4B88"/>
    <w:rsid w:val="002B1597"/>
    <w:rsid w:val="002B503D"/>
    <w:rsid w:val="002B52A0"/>
    <w:rsid w:val="002C2A54"/>
    <w:rsid w:val="002C3153"/>
    <w:rsid w:val="002C4A75"/>
    <w:rsid w:val="002C508B"/>
    <w:rsid w:val="002C71C6"/>
    <w:rsid w:val="002D0E93"/>
    <w:rsid w:val="002D1A91"/>
    <w:rsid w:val="002D43E2"/>
    <w:rsid w:val="002D484A"/>
    <w:rsid w:val="002D69A6"/>
    <w:rsid w:val="002D6E6E"/>
    <w:rsid w:val="002D6F6C"/>
    <w:rsid w:val="002E25E7"/>
    <w:rsid w:val="002E26BD"/>
    <w:rsid w:val="002E5984"/>
    <w:rsid w:val="002E5CF6"/>
    <w:rsid w:val="002E7C81"/>
    <w:rsid w:val="002F0DB0"/>
    <w:rsid w:val="002F2D4D"/>
    <w:rsid w:val="003012F1"/>
    <w:rsid w:val="0030584A"/>
    <w:rsid w:val="003070B4"/>
    <w:rsid w:val="00310BE2"/>
    <w:rsid w:val="003116A1"/>
    <w:rsid w:val="003119D5"/>
    <w:rsid w:val="00312BD6"/>
    <w:rsid w:val="00313A30"/>
    <w:rsid w:val="003170DC"/>
    <w:rsid w:val="00317209"/>
    <w:rsid w:val="00317C7C"/>
    <w:rsid w:val="00323899"/>
    <w:rsid w:val="00323D52"/>
    <w:rsid w:val="00325D5E"/>
    <w:rsid w:val="003268D3"/>
    <w:rsid w:val="00331186"/>
    <w:rsid w:val="00333C5E"/>
    <w:rsid w:val="0033455C"/>
    <w:rsid w:val="00335E2E"/>
    <w:rsid w:val="00340ACB"/>
    <w:rsid w:val="00343734"/>
    <w:rsid w:val="003445E2"/>
    <w:rsid w:val="003473FD"/>
    <w:rsid w:val="00347446"/>
    <w:rsid w:val="00355C00"/>
    <w:rsid w:val="00355DD4"/>
    <w:rsid w:val="00357146"/>
    <w:rsid w:val="00363B93"/>
    <w:rsid w:val="00364F6E"/>
    <w:rsid w:val="003657C9"/>
    <w:rsid w:val="00367168"/>
    <w:rsid w:val="003675FB"/>
    <w:rsid w:val="003700F2"/>
    <w:rsid w:val="003742CB"/>
    <w:rsid w:val="00374601"/>
    <w:rsid w:val="0038022C"/>
    <w:rsid w:val="00380BF1"/>
    <w:rsid w:val="00383493"/>
    <w:rsid w:val="00385B47"/>
    <w:rsid w:val="00386AFE"/>
    <w:rsid w:val="00394F54"/>
    <w:rsid w:val="00396EC5"/>
    <w:rsid w:val="003A0F48"/>
    <w:rsid w:val="003A3317"/>
    <w:rsid w:val="003A5788"/>
    <w:rsid w:val="003A7510"/>
    <w:rsid w:val="003B166B"/>
    <w:rsid w:val="003B2F22"/>
    <w:rsid w:val="003B4DB4"/>
    <w:rsid w:val="003B5425"/>
    <w:rsid w:val="003B5648"/>
    <w:rsid w:val="003B5983"/>
    <w:rsid w:val="003C104A"/>
    <w:rsid w:val="003C5E96"/>
    <w:rsid w:val="003C706E"/>
    <w:rsid w:val="003C7E93"/>
    <w:rsid w:val="003D0DBA"/>
    <w:rsid w:val="003D2869"/>
    <w:rsid w:val="003D5392"/>
    <w:rsid w:val="003D7089"/>
    <w:rsid w:val="003E7F4D"/>
    <w:rsid w:val="003F0DDC"/>
    <w:rsid w:val="003F16F5"/>
    <w:rsid w:val="003F3E31"/>
    <w:rsid w:val="003F3E3C"/>
    <w:rsid w:val="00400359"/>
    <w:rsid w:val="00400656"/>
    <w:rsid w:val="00401FA4"/>
    <w:rsid w:val="0041289E"/>
    <w:rsid w:val="00413FC6"/>
    <w:rsid w:val="0041696C"/>
    <w:rsid w:val="0041785D"/>
    <w:rsid w:val="00423729"/>
    <w:rsid w:val="00426B97"/>
    <w:rsid w:val="00426E62"/>
    <w:rsid w:val="004328AA"/>
    <w:rsid w:val="00433F36"/>
    <w:rsid w:val="00437D07"/>
    <w:rsid w:val="00440273"/>
    <w:rsid w:val="00440646"/>
    <w:rsid w:val="004424D5"/>
    <w:rsid w:val="00443B08"/>
    <w:rsid w:val="004440FE"/>
    <w:rsid w:val="00444540"/>
    <w:rsid w:val="004460A8"/>
    <w:rsid w:val="00452D3F"/>
    <w:rsid w:val="00454903"/>
    <w:rsid w:val="00455028"/>
    <w:rsid w:val="0045569D"/>
    <w:rsid w:val="0045661F"/>
    <w:rsid w:val="004571F6"/>
    <w:rsid w:val="004615E4"/>
    <w:rsid w:val="00464601"/>
    <w:rsid w:val="0046500E"/>
    <w:rsid w:val="004652EE"/>
    <w:rsid w:val="0047075F"/>
    <w:rsid w:val="00473506"/>
    <w:rsid w:val="00477F93"/>
    <w:rsid w:val="00481955"/>
    <w:rsid w:val="00481971"/>
    <w:rsid w:val="004874F6"/>
    <w:rsid w:val="004908F5"/>
    <w:rsid w:val="0049334F"/>
    <w:rsid w:val="004945E1"/>
    <w:rsid w:val="004959D9"/>
    <w:rsid w:val="00496D85"/>
    <w:rsid w:val="004A505A"/>
    <w:rsid w:val="004A5C3C"/>
    <w:rsid w:val="004A7E3B"/>
    <w:rsid w:val="004B406A"/>
    <w:rsid w:val="004B53AB"/>
    <w:rsid w:val="004C17DF"/>
    <w:rsid w:val="004C293D"/>
    <w:rsid w:val="004C4BAF"/>
    <w:rsid w:val="004C706C"/>
    <w:rsid w:val="004D1605"/>
    <w:rsid w:val="004D19EC"/>
    <w:rsid w:val="004D1BA0"/>
    <w:rsid w:val="004D36D6"/>
    <w:rsid w:val="004D3C96"/>
    <w:rsid w:val="004D3E94"/>
    <w:rsid w:val="004D534F"/>
    <w:rsid w:val="004E302A"/>
    <w:rsid w:val="004E5309"/>
    <w:rsid w:val="004F0EB0"/>
    <w:rsid w:val="004F2E17"/>
    <w:rsid w:val="004F7001"/>
    <w:rsid w:val="004F76CC"/>
    <w:rsid w:val="00501EBA"/>
    <w:rsid w:val="0050217D"/>
    <w:rsid w:val="00502634"/>
    <w:rsid w:val="00503FC3"/>
    <w:rsid w:val="00504BF2"/>
    <w:rsid w:val="00505757"/>
    <w:rsid w:val="00507115"/>
    <w:rsid w:val="00510993"/>
    <w:rsid w:val="00512BEA"/>
    <w:rsid w:val="00513509"/>
    <w:rsid w:val="00516EFC"/>
    <w:rsid w:val="00520E33"/>
    <w:rsid w:val="00526054"/>
    <w:rsid w:val="00527170"/>
    <w:rsid w:val="00531F9E"/>
    <w:rsid w:val="00536096"/>
    <w:rsid w:val="00537170"/>
    <w:rsid w:val="005373C3"/>
    <w:rsid w:val="00537BDF"/>
    <w:rsid w:val="0054138E"/>
    <w:rsid w:val="00542AD8"/>
    <w:rsid w:val="00543A32"/>
    <w:rsid w:val="005478D2"/>
    <w:rsid w:val="00552BEF"/>
    <w:rsid w:val="00555226"/>
    <w:rsid w:val="005556A8"/>
    <w:rsid w:val="00557446"/>
    <w:rsid w:val="005608F0"/>
    <w:rsid w:val="005708F1"/>
    <w:rsid w:val="00572441"/>
    <w:rsid w:val="0057322E"/>
    <w:rsid w:val="005733B5"/>
    <w:rsid w:val="00573E21"/>
    <w:rsid w:val="00574449"/>
    <w:rsid w:val="00575EFA"/>
    <w:rsid w:val="005825C9"/>
    <w:rsid w:val="0058549F"/>
    <w:rsid w:val="005B1C22"/>
    <w:rsid w:val="005B4B6F"/>
    <w:rsid w:val="005B4BD2"/>
    <w:rsid w:val="005B4FC3"/>
    <w:rsid w:val="005C32D9"/>
    <w:rsid w:val="005C3D19"/>
    <w:rsid w:val="005D31C6"/>
    <w:rsid w:val="005D728A"/>
    <w:rsid w:val="005E1B12"/>
    <w:rsid w:val="005E2C85"/>
    <w:rsid w:val="005E4797"/>
    <w:rsid w:val="005E4CE6"/>
    <w:rsid w:val="005E58DA"/>
    <w:rsid w:val="005E7222"/>
    <w:rsid w:val="005E739B"/>
    <w:rsid w:val="005F0452"/>
    <w:rsid w:val="005F3F81"/>
    <w:rsid w:val="005F5169"/>
    <w:rsid w:val="0060052A"/>
    <w:rsid w:val="00601C9E"/>
    <w:rsid w:val="00604B09"/>
    <w:rsid w:val="00606B23"/>
    <w:rsid w:val="00607488"/>
    <w:rsid w:val="006074D7"/>
    <w:rsid w:val="00611B18"/>
    <w:rsid w:val="00611C2F"/>
    <w:rsid w:val="006121D4"/>
    <w:rsid w:val="00612578"/>
    <w:rsid w:val="00613D27"/>
    <w:rsid w:val="006151F9"/>
    <w:rsid w:val="006156E0"/>
    <w:rsid w:val="00622032"/>
    <w:rsid w:val="00622992"/>
    <w:rsid w:val="00623570"/>
    <w:rsid w:val="006274DD"/>
    <w:rsid w:val="00630D09"/>
    <w:rsid w:val="00632A41"/>
    <w:rsid w:val="00634A24"/>
    <w:rsid w:val="00640065"/>
    <w:rsid w:val="00640DBA"/>
    <w:rsid w:val="006419BF"/>
    <w:rsid w:val="00645ADF"/>
    <w:rsid w:val="00646F62"/>
    <w:rsid w:val="00650B4E"/>
    <w:rsid w:val="00653D40"/>
    <w:rsid w:val="0065512E"/>
    <w:rsid w:val="00656117"/>
    <w:rsid w:val="00656528"/>
    <w:rsid w:val="00657BF2"/>
    <w:rsid w:val="0066104E"/>
    <w:rsid w:val="006616E4"/>
    <w:rsid w:val="00662A38"/>
    <w:rsid w:val="006659D2"/>
    <w:rsid w:val="00667187"/>
    <w:rsid w:val="00667223"/>
    <w:rsid w:val="00671D73"/>
    <w:rsid w:val="00671EAB"/>
    <w:rsid w:val="00672133"/>
    <w:rsid w:val="00673689"/>
    <w:rsid w:val="00675152"/>
    <w:rsid w:val="00675A32"/>
    <w:rsid w:val="00677FE7"/>
    <w:rsid w:val="00683252"/>
    <w:rsid w:val="006851C8"/>
    <w:rsid w:val="00685559"/>
    <w:rsid w:val="00686A01"/>
    <w:rsid w:val="00687DCF"/>
    <w:rsid w:val="00690877"/>
    <w:rsid w:val="00692292"/>
    <w:rsid w:val="00692BAD"/>
    <w:rsid w:val="00693B9F"/>
    <w:rsid w:val="00694AC2"/>
    <w:rsid w:val="00695EF2"/>
    <w:rsid w:val="00696576"/>
    <w:rsid w:val="00697293"/>
    <w:rsid w:val="006972DD"/>
    <w:rsid w:val="006A4A5A"/>
    <w:rsid w:val="006A52EC"/>
    <w:rsid w:val="006B4F31"/>
    <w:rsid w:val="006B5776"/>
    <w:rsid w:val="006B71A1"/>
    <w:rsid w:val="006B76BB"/>
    <w:rsid w:val="006C301E"/>
    <w:rsid w:val="006C39BF"/>
    <w:rsid w:val="006C6047"/>
    <w:rsid w:val="006C6C2E"/>
    <w:rsid w:val="006D1625"/>
    <w:rsid w:val="006D53E0"/>
    <w:rsid w:val="006D6473"/>
    <w:rsid w:val="006E11EA"/>
    <w:rsid w:val="006E7224"/>
    <w:rsid w:val="006F0419"/>
    <w:rsid w:val="006F2BA6"/>
    <w:rsid w:val="006F2C55"/>
    <w:rsid w:val="006F3079"/>
    <w:rsid w:val="006F4CD1"/>
    <w:rsid w:val="00700672"/>
    <w:rsid w:val="007068AB"/>
    <w:rsid w:val="0071245B"/>
    <w:rsid w:val="00713B26"/>
    <w:rsid w:val="00724625"/>
    <w:rsid w:val="00724F52"/>
    <w:rsid w:val="00734457"/>
    <w:rsid w:val="00735758"/>
    <w:rsid w:val="00735F1D"/>
    <w:rsid w:val="00736828"/>
    <w:rsid w:val="00737DFF"/>
    <w:rsid w:val="007405FB"/>
    <w:rsid w:val="0074215B"/>
    <w:rsid w:val="007423DC"/>
    <w:rsid w:val="00752B33"/>
    <w:rsid w:val="00753081"/>
    <w:rsid w:val="00760EF1"/>
    <w:rsid w:val="00761B06"/>
    <w:rsid w:val="00764D7F"/>
    <w:rsid w:val="00766F5D"/>
    <w:rsid w:val="00767F79"/>
    <w:rsid w:val="007734A4"/>
    <w:rsid w:val="007745E1"/>
    <w:rsid w:val="00776447"/>
    <w:rsid w:val="007771F6"/>
    <w:rsid w:val="007778F0"/>
    <w:rsid w:val="00780903"/>
    <w:rsid w:val="00782375"/>
    <w:rsid w:val="007828AF"/>
    <w:rsid w:val="00784020"/>
    <w:rsid w:val="00786C0E"/>
    <w:rsid w:val="0078712E"/>
    <w:rsid w:val="00791CC2"/>
    <w:rsid w:val="00792987"/>
    <w:rsid w:val="0079405D"/>
    <w:rsid w:val="0079444C"/>
    <w:rsid w:val="007A0D43"/>
    <w:rsid w:val="007A39A9"/>
    <w:rsid w:val="007A4742"/>
    <w:rsid w:val="007A5FF4"/>
    <w:rsid w:val="007B1ED4"/>
    <w:rsid w:val="007B3DAD"/>
    <w:rsid w:val="007B5659"/>
    <w:rsid w:val="007C3577"/>
    <w:rsid w:val="007C4806"/>
    <w:rsid w:val="007C599C"/>
    <w:rsid w:val="007C7D4B"/>
    <w:rsid w:val="007D1EFF"/>
    <w:rsid w:val="007D5847"/>
    <w:rsid w:val="007E2283"/>
    <w:rsid w:val="007E76DE"/>
    <w:rsid w:val="007F497A"/>
    <w:rsid w:val="007F7EB4"/>
    <w:rsid w:val="00804EC1"/>
    <w:rsid w:val="00806778"/>
    <w:rsid w:val="008068CB"/>
    <w:rsid w:val="00806AF1"/>
    <w:rsid w:val="00810611"/>
    <w:rsid w:val="00816ED8"/>
    <w:rsid w:val="008239A8"/>
    <w:rsid w:val="00831A50"/>
    <w:rsid w:val="008328EC"/>
    <w:rsid w:val="008360C6"/>
    <w:rsid w:val="00842999"/>
    <w:rsid w:val="008435ED"/>
    <w:rsid w:val="00843CEE"/>
    <w:rsid w:val="0084597E"/>
    <w:rsid w:val="008462A0"/>
    <w:rsid w:val="008550C4"/>
    <w:rsid w:val="00857202"/>
    <w:rsid w:val="0085765F"/>
    <w:rsid w:val="00863939"/>
    <w:rsid w:val="008666C8"/>
    <w:rsid w:val="00867237"/>
    <w:rsid w:val="0086749F"/>
    <w:rsid w:val="00871274"/>
    <w:rsid w:val="00871D82"/>
    <w:rsid w:val="008748BC"/>
    <w:rsid w:val="00875229"/>
    <w:rsid w:val="00877193"/>
    <w:rsid w:val="0088138B"/>
    <w:rsid w:val="00884E4F"/>
    <w:rsid w:val="008913D4"/>
    <w:rsid w:val="00894E7F"/>
    <w:rsid w:val="00895226"/>
    <w:rsid w:val="0089544A"/>
    <w:rsid w:val="00897B74"/>
    <w:rsid w:val="008A05A8"/>
    <w:rsid w:val="008A5CFF"/>
    <w:rsid w:val="008A73C2"/>
    <w:rsid w:val="008A78C5"/>
    <w:rsid w:val="008B4071"/>
    <w:rsid w:val="008B410D"/>
    <w:rsid w:val="008B60CC"/>
    <w:rsid w:val="008B7F97"/>
    <w:rsid w:val="008C381B"/>
    <w:rsid w:val="008D01C9"/>
    <w:rsid w:val="008D1BC5"/>
    <w:rsid w:val="008D5985"/>
    <w:rsid w:val="008D7D19"/>
    <w:rsid w:val="008E6D1B"/>
    <w:rsid w:val="008F21F6"/>
    <w:rsid w:val="00900747"/>
    <w:rsid w:val="00903112"/>
    <w:rsid w:val="009041A7"/>
    <w:rsid w:val="00906A02"/>
    <w:rsid w:val="0091421E"/>
    <w:rsid w:val="009175A7"/>
    <w:rsid w:val="00917A3E"/>
    <w:rsid w:val="009200C3"/>
    <w:rsid w:val="00920FD3"/>
    <w:rsid w:val="009212C7"/>
    <w:rsid w:val="0092410F"/>
    <w:rsid w:val="0092519D"/>
    <w:rsid w:val="00925260"/>
    <w:rsid w:val="00927093"/>
    <w:rsid w:val="0092781C"/>
    <w:rsid w:val="00934ADB"/>
    <w:rsid w:val="00934FED"/>
    <w:rsid w:val="00937C3B"/>
    <w:rsid w:val="009412EE"/>
    <w:rsid w:val="009422BA"/>
    <w:rsid w:val="00943ECF"/>
    <w:rsid w:val="00944FE5"/>
    <w:rsid w:val="00946073"/>
    <w:rsid w:val="009464B3"/>
    <w:rsid w:val="0095140E"/>
    <w:rsid w:val="00952AD0"/>
    <w:rsid w:val="00954B35"/>
    <w:rsid w:val="009615A6"/>
    <w:rsid w:val="0096172D"/>
    <w:rsid w:val="00963F52"/>
    <w:rsid w:val="00964CBA"/>
    <w:rsid w:val="00964E00"/>
    <w:rsid w:val="00965A96"/>
    <w:rsid w:val="00965BE0"/>
    <w:rsid w:val="0096651F"/>
    <w:rsid w:val="009670E5"/>
    <w:rsid w:val="00971C86"/>
    <w:rsid w:val="009727A7"/>
    <w:rsid w:val="00976955"/>
    <w:rsid w:val="00976FD1"/>
    <w:rsid w:val="00977E10"/>
    <w:rsid w:val="009840BC"/>
    <w:rsid w:val="00985824"/>
    <w:rsid w:val="00985F62"/>
    <w:rsid w:val="009A2744"/>
    <w:rsid w:val="009A7756"/>
    <w:rsid w:val="009B0800"/>
    <w:rsid w:val="009B2581"/>
    <w:rsid w:val="009B2766"/>
    <w:rsid w:val="009B4279"/>
    <w:rsid w:val="009B6AA3"/>
    <w:rsid w:val="009B6CB9"/>
    <w:rsid w:val="009C44E1"/>
    <w:rsid w:val="009C4A8E"/>
    <w:rsid w:val="009C6FC1"/>
    <w:rsid w:val="009D3E9B"/>
    <w:rsid w:val="009D7339"/>
    <w:rsid w:val="009D74A3"/>
    <w:rsid w:val="009E249D"/>
    <w:rsid w:val="009E4EF3"/>
    <w:rsid w:val="009E5899"/>
    <w:rsid w:val="009E5EAB"/>
    <w:rsid w:val="009F5E7E"/>
    <w:rsid w:val="00A0002D"/>
    <w:rsid w:val="00A007BF"/>
    <w:rsid w:val="00A03026"/>
    <w:rsid w:val="00A05EB4"/>
    <w:rsid w:val="00A10B0A"/>
    <w:rsid w:val="00A1721B"/>
    <w:rsid w:val="00A1765B"/>
    <w:rsid w:val="00A20194"/>
    <w:rsid w:val="00A203EC"/>
    <w:rsid w:val="00A205B0"/>
    <w:rsid w:val="00A2385D"/>
    <w:rsid w:val="00A2450C"/>
    <w:rsid w:val="00A319D2"/>
    <w:rsid w:val="00A339CD"/>
    <w:rsid w:val="00A33E84"/>
    <w:rsid w:val="00A3537A"/>
    <w:rsid w:val="00A36684"/>
    <w:rsid w:val="00A36D9C"/>
    <w:rsid w:val="00A37CA2"/>
    <w:rsid w:val="00A40B18"/>
    <w:rsid w:val="00A4570F"/>
    <w:rsid w:val="00A475FD"/>
    <w:rsid w:val="00A520B3"/>
    <w:rsid w:val="00A575B3"/>
    <w:rsid w:val="00A60AB1"/>
    <w:rsid w:val="00A62DE1"/>
    <w:rsid w:val="00A70FC6"/>
    <w:rsid w:val="00A73529"/>
    <w:rsid w:val="00A7684C"/>
    <w:rsid w:val="00A80935"/>
    <w:rsid w:val="00A80A11"/>
    <w:rsid w:val="00A812DE"/>
    <w:rsid w:val="00A81B69"/>
    <w:rsid w:val="00A851FC"/>
    <w:rsid w:val="00A878B9"/>
    <w:rsid w:val="00A91CAF"/>
    <w:rsid w:val="00A93F0D"/>
    <w:rsid w:val="00AA3A0F"/>
    <w:rsid w:val="00AA63A1"/>
    <w:rsid w:val="00AA665C"/>
    <w:rsid w:val="00AB1A02"/>
    <w:rsid w:val="00AC077B"/>
    <w:rsid w:val="00AC2FC0"/>
    <w:rsid w:val="00AC42E9"/>
    <w:rsid w:val="00AC6FA7"/>
    <w:rsid w:val="00AC7C54"/>
    <w:rsid w:val="00AD42E2"/>
    <w:rsid w:val="00AD6176"/>
    <w:rsid w:val="00AE2757"/>
    <w:rsid w:val="00AE280D"/>
    <w:rsid w:val="00AE366C"/>
    <w:rsid w:val="00AE4324"/>
    <w:rsid w:val="00AF0A6F"/>
    <w:rsid w:val="00AF12E8"/>
    <w:rsid w:val="00AF5794"/>
    <w:rsid w:val="00AF5B7C"/>
    <w:rsid w:val="00AF65FF"/>
    <w:rsid w:val="00AF6A56"/>
    <w:rsid w:val="00AF7932"/>
    <w:rsid w:val="00B002F8"/>
    <w:rsid w:val="00B00A6C"/>
    <w:rsid w:val="00B0353B"/>
    <w:rsid w:val="00B03BF4"/>
    <w:rsid w:val="00B251E8"/>
    <w:rsid w:val="00B3394A"/>
    <w:rsid w:val="00B34992"/>
    <w:rsid w:val="00B41008"/>
    <w:rsid w:val="00B41DC7"/>
    <w:rsid w:val="00B43299"/>
    <w:rsid w:val="00B44992"/>
    <w:rsid w:val="00B4637A"/>
    <w:rsid w:val="00B468A6"/>
    <w:rsid w:val="00B46FFB"/>
    <w:rsid w:val="00B47B48"/>
    <w:rsid w:val="00B52977"/>
    <w:rsid w:val="00B551B1"/>
    <w:rsid w:val="00B5522B"/>
    <w:rsid w:val="00B7455B"/>
    <w:rsid w:val="00B77AF8"/>
    <w:rsid w:val="00B77EED"/>
    <w:rsid w:val="00B81AA1"/>
    <w:rsid w:val="00B900EF"/>
    <w:rsid w:val="00B905E6"/>
    <w:rsid w:val="00B92635"/>
    <w:rsid w:val="00B92AD3"/>
    <w:rsid w:val="00B93BEA"/>
    <w:rsid w:val="00B9573B"/>
    <w:rsid w:val="00B9689E"/>
    <w:rsid w:val="00B977D8"/>
    <w:rsid w:val="00BA26EF"/>
    <w:rsid w:val="00BA3D4A"/>
    <w:rsid w:val="00BA6DBC"/>
    <w:rsid w:val="00BB1CCC"/>
    <w:rsid w:val="00BC1211"/>
    <w:rsid w:val="00BC1AC8"/>
    <w:rsid w:val="00BC25D0"/>
    <w:rsid w:val="00BC26E5"/>
    <w:rsid w:val="00BC3153"/>
    <w:rsid w:val="00BC43E5"/>
    <w:rsid w:val="00BC4A87"/>
    <w:rsid w:val="00BD047A"/>
    <w:rsid w:val="00BD3601"/>
    <w:rsid w:val="00BD5F64"/>
    <w:rsid w:val="00BE0C6A"/>
    <w:rsid w:val="00BE2E7E"/>
    <w:rsid w:val="00BE4B7E"/>
    <w:rsid w:val="00BE6196"/>
    <w:rsid w:val="00BE699D"/>
    <w:rsid w:val="00BE6A78"/>
    <w:rsid w:val="00BE7A22"/>
    <w:rsid w:val="00C00344"/>
    <w:rsid w:val="00C01DBC"/>
    <w:rsid w:val="00C05984"/>
    <w:rsid w:val="00C06E28"/>
    <w:rsid w:val="00C07747"/>
    <w:rsid w:val="00C12887"/>
    <w:rsid w:val="00C15DE8"/>
    <w:rsid w:val="00C21FEE"/>
    <w:rsid w:val="00C23054"/>
    <w:rsid w:val="00C33F62"/>
    <w:rsid w:val="00C41731"/>
    <w:rsid w:val="00C42409"/>
    <w:rsid w:val="00C42BD2"/>
    <w:rsid w:val="00C4328C"/>
    <w:rsid w:val="00C439C4"/>
    <w:rsid w:val="00C444B3"/>
    <w:rsid w:val="00C47C46"/>
    <w:rsid w:val="00C53A27"/>
    <w:rsid w:val="00C57D17"/>
    <w:rsid w:val="00C60F60"/>
    <w:rsid w:val="00C64EA9"/>
    <w:rsid w:val="00C664FB"/>
    <w:rsid w:val="00C67209"/>
    <w:rsid w:val="00C70AF0"/>
    <w:rsid w:val="00C742AB"/>
    <w:rsid w:val="00C75E79"/>
    <w:rsid w:val="00C77F8E"/>
    <w:rsid w:val="00C835F6"/>
    <w:rsid w:val="00C83BF7"/>
    <w:rsid w:val="00C85059"/>
    <w:rsid w:val="00C87D94"/>
    <w:rsid w:val="00C904E8"/>
    <w:rsid w:val="00C92F8A"/>
    <w:rsid w:val="00C93F22"/>
    <w:rsid w:val="00C949CA"/>
    <w:rsid w:val="00C96D95"/>
    <w:rsid w:val="00C97047"/>
    <w:rsid w:val="00CA0EEE"/>
    <w:rsid w:val="00CA2315"/>
    <w:rsid w:val="00CA2883"/>
    <w:rsid w:val="00CA3B03"/>
    <w:rsid w:val="00CA4431"/>
    <w:rsid w:val="00CA4F94"/>
    <w:rsid w:val="00CA7ED4"/>
    <w:rsid w:val="00CB089E"/>
    <w:rsid w:val="00CB2073"/>
    <w:rsid w:val="00CB43D0"/>
    <w:rsid w:val="00CB6645"/>
    <w:rsid w:val="00CC0503"/>
    <w:rsid w:val="00CC1663"/>
    <w:rsid w:val="00CC2490"/>
    <w:rsid w:val="00CC3BD5"/>
    <w:rsid w:val="00CC6588"/>
    <w:rsid w:val="00CC69B5"/>
    <w:rsid w:val="00CC7417"/>
    <w:rsid w:val="00CD19ED"/>
    <w:rsid w:val="00CD300F"/>
    <w:rsid w:val="00CD41C5"/>
    <w:rsid w:val="00CD56F6"/>
    <w:rsid w:val="00CD5780"/>
    <w:rsid w:val="00CD67FC"/>
    <w:rsid w:val="00CD6961"/>
    <w:rsid w:val="00CE3C84"/>
    <w:rsid w:val="00CE6EEF"/>
    <w:rsid w:val="00CF1869"/>
    <w:rsid w:val="00CF199E"/>
    <w:rsid w:val="00CF30AD"/>
    <w:rsid w:val="00CF44C7"/>
    <w:rsid w:val="00CF4869"/>
    <w:rsid w:val="00CF5BC3"/>
    <w:rsid w:val="00CF5DCC"/>
    <w:rsid w:val="00D00709"/>
    <w:rsid w:val="00D00FD3"/>
    <w:rsid w:val="00D105E7"/>
    <w:rsid w:val="00D12F3D"/>
    <w:rsid w:val="00D14919"/>
    <w:rsid w:val="00D14B79"/>
    <w:rsid w:val="00D15FEF"/>
    <w:rsid w:val="00D17593"/>
    <w:rsid w:val="00D17840"/>
    <w:rsid w:val="00D17E97"/>
    <w:rsid w:val="00D23B62"/>
    <w:rsid w:val="00D24D46"/>
    <w:rsid w:val="00D2664A"/>
    <w:rsid w:val="00D26F0E"/>
    <w:rsid w:val="00D3104F"/>
    <w:rsid w:val="00D340B2"/>
    <w:rsid w:val="00D3440C"/>
    <w:rsid w:val="00D35086"/>
    <w:rsid w:val="00D3677A"/>
    <w:rsid w:val="00D3696D"/>
    <w:rsid w:val="00D36AC8"/>
    <w:rsid w:val="00D42DB1"/>
    <w:rsid w:val="00D46B4A"/>
    <w:rsid w:val="00D50235"/>
    <w:rsid w:val="00D506BF"/>
    <w:rsid w:val="00D55395"/>
    <w:rsid w:val="00D57129"/>
    <w:rsid w:val="00D60F0E"/>
    <w:rsid w:val="00D6362F"/>
    <w:rsid w:val="00D65298"/>
    <w:rsid w:val="00D65FCA"/>
    <w:rsid w:val="00D6693B"/>
    <w:rsid w:val="00D714E9"/>
    <w:rsid w:val="00D71E1E"/>
    <w:rsid w:val="00D732D4"/>
    <w:rsid w:val="00D83A48"/>
    <w:rsid w:val="00D8667A"/>
    <w:rsid w:val="00D901B1"/>
    <w:rsid w:val="00D9076D"/>
    <w:rsid w:val="00D91CBF"/>
    <w:rsid w:val="00D93D26"/>
    <w:rsid w:val="00D95E68"/>
    <w:rsid w:val="00D970A5"/>
    <w:rsid w:val="00D9762D"/>
    <w:rsid w:val="00DA2198"/>
    <w:rsid w:val="00DA27E7"/>
    <w:rsid w:val="00DA387A"/>
    <w:rsid w:val="00DB1CA1"/>
    <w:rsid w:val="00DB6C31"/>
    <w:rsid w:val="00DC20C7"/>
    <w:rsid w:val="00DC3026"/>
    <w:rsid w:val="00DC3479"/>
    <w:rsid w:val="00DC3590"/>
    <w:rsid w:val="00DC697F"/>
    <w:rsid w:val="00DC7075"/>
    <w:rsid w:val="00DC78ED"/>
    <w:rsid w:val="00DD1B2E"/>
    <w:rsid w:val="00DD3E81"/>
    <w:rsid w:val="00DD45BD"/>
    <w:rsid w:val="00DD5241"/>
    <w:rsid w:val="00DD5A9C"/>
    <w:rsid w:val="00DD6CFC"/>
    <w:rsid w:val="00DD6D6B"/>
    <w:rsid w:val="00DE05C0"/>
    <w:rsid w:val="00DE4EDC"/>
    <w:rsid w:val="00DE69C6"/>
    <w:rsid w:val="00DF3547"/>
    <w:rsid w:val="00E01207"/>
    <w:rsid w:val="00E02D72"/>
    <w:rsid w:val="00E03A54"/>
    <w:rsid w:val="00E07042"/>
    <w:rsid w:val="00E107A6"/>
    <w:rsid w:val="00E128B1"/>
    <w:rsid w:val="00E157D7"/>
    <w:rsid w:val="00E15D65"/>
    <w:rsid w:val="00E2281A"/>
    <w:rsid w:val="00E22AE2"/>
    <w:rsid w:val="00E25C35"/>
    <w:rsid w:val="00E31058"/>
    <w:rsid w:val="00E35DE6"/>
    <w:rsid w:val="00E36540"/>
    <w:rsid w:val="00E372A1"/>
    <w:rsid w:val="00E4150E"/>
    <w:rsid w:val="00E44930"/>
    <w:rsid w:val="00E473F0"/>
    <w:rsid w:val="00E474EE"/>
    <w:rsid w:val="00E4775A"/>
    <w:rsid w:val="00E53C98"/>
    <w:rsid w:val="00E53DCD"/>
    <w:rsid w:val="00E6468B"/>
    <w:rsid w:val="00E66259"/>
    <w:rsid w:val="00E664EA"/>
    <w:rsid w:val="00E67FCF"/>
    <w:rsid w:val="00E70523"/>
    <w:rsid w:val="00E70B53"/>
    <w:rsid w:val="00E77E74"/>
    <w:rsid w:val="00E87F48"/>
    <w:rsid w:val="00E92CA8"/>
    <w:rsid w:val="00E952EA"/>
    <w:rsid w:val="00E9634B"/>
    <w:rsid w:val="00E96512"/>
    <w:rsid w:val="00E9763E"/>
    <w:rsid w:val="00EA0DD4"/>
    <w:rsid w:val="00EA2932"/>
    <w:rsid w:val="00EA3341"/>
    <w:rsid w:val="00EA6FE1"/>
    <w:rsid w:val="00EB1862"/>
    <w:rsid w:val="00EB350B"/>
    <w:rsid w:val="00EB5A63"/>
    <w:rsid w:val="00EB63FF"/>
    <w:rsid w:val="00EB6431"/>
    <w:rsid w:val="00EC1A65"/>
    <w:rsid w:val="00EC2A3F"/>
    <w:rsid w:val="00EC5F4D"/>
    <w:rsid w:val="00EC7C59"/>
    <w:rsid w:val="00ED27F8"/>
    <w:rsid w:val="00ED2843"/>
    <w:rsid w:val="00ED417D"/>
    <w:rsid w:val="00ED5D54"/>
    <w:rsid w:val="00EE128A"/>
    <w:rsid w:val="00EE201B"/>
    <w:rsid w:val="00EE24C7"/>
    <w:rsid w:val="00EE60A5"/>
    <w:rsid w:val="00EF1DB4"/>
    <w:rsid w:val="00EF5EA4"/>
    <w:rsid w:val="00EF62A6"/>
    <w:rsid w:val="00EF737E"/>
    <w:rsid w:val="00F01624"/>
    <w:rsid w:val="00F01AA1"/>
    <w:rsid w:val="00F0426E"/>
    <w:rsid w:val="00F05E5F"/>
    <w:rsid w:val="00F11C69"/>
    <w:rsid w:val="00F16575"/>
    <w:rsid w:val="00F30088"/>
    <w:rsid w:val="00F30516"/>
    <w:rsid w:val="00F305DC"/>
    <w:rsid w:val="00F30F49"/>
    <w:rsid w:val="00F353CB"/>
    <w:rsid w:val="00F36B7E"/>
    <w:rsid w:val="00F4157E"/>
    <w:rsid w:val="00F44D01"/>
    <w:rsid w:val="00F46694"/>
    <w:rsid w:val="00F47790"/>
    <w:rsid w:val="00F5197F"/>
    <w:rsid w:val="00F52404"/>
    <w:rsid w:val="00F575EC"/>
    <w:rsid w:val="00F578B0"/>
    <w:rsid w:val="00F57E97"/>
    <w:rsid w:val="00F60CA6"/>
    <w:rsid w:val="00F632FE"/>
    <w:rsid w:val="00F64328"/>
    <w:rsid w:val="00F67E54"/>
    <w:rsid w:val="00F70D8F"/>
    <w:rsid w:val="00F70FF1"/>
    <w:rsid w:val="00F7380B"/>
    <w:rsid w:val="00F74D86"/>
    <w:rsid w:val="00F813B8"/>
    <w:rsid w:val="00F83396"/>
    <w:rsid w:val="00F83500"/>
    <w:rsid w:val="00F86584"/>
    <w:rsid w:val="00F873B6"/>
    <w:rsid w:val="00F91B26"/>
    <w:rsid w:val="00F935AC"/>
    <w:rsid w:val="00F965CB"/>
    <w:rsid w:val="00F96722"/>
    <w:rsid w:val="00F9719F"/>
    <w:rsid w:val="00F977F1"/>
    <w:rsid w:val="00FA2702"/>
    <w:rsid w:val="00FA6EC9"/>
    <w:rsid w:val="00FB1E3E"/>
    <w:rsid w:val="00FB38E5"/>
    <w:rsid w:val="00FB5D70"/>
    <w:rsid w:val="00FB783B"/>
    <w:rsid w:val="00FC677D"/>
    <w:rsid w:val="00FC7660"/>
    <w:rsid w:val="00FD0B1F"/>
    <w:rsid w:val="00FD29DC"/>
    <w:rsid w:val="00FD3EA3"/>
    <w:rsid w:val="00FE02BB"/>
    <w:rsid w:val="00FE03EC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4942"/>
  <w15:chartTrackingRefBased/>
  <w15:docId w15:val="{74B03DB1-1CC6-4FD3-A390-D80F911D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32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32FE"/>
    <w:pPr>
      <w:ind w:right="-142"/>
      <w:jc w:val="both"/>
    </w:pPr>
    <w:rPr>
      <w:rFonts w:ascii="Courier New" w:hAnsi="Courier New"/>
      <w:sz w:val="24"/>
    </w:rPr>
  </w:style>
  <w:style w:type="character" w:customStyle="1" w:styleId="a4">
    <w:name w:val="Основной текст Знак"/>
    <w:basedOn w:val="a0"/>
    <w:link w:val="a3"/>
    <w:rsid w:val="00F632FE"/>
    <w:rPr>
      <w:rFonts w:ascii="Courier New" w:eastAsia="Times New Roman" w:hAnsi="Courier New" w:cs="Times New Roman"/>
      <w:sz w:val="24"/>
      <w:szCs w:val="20"/>
      <w:lang w:val="ru-RU" w:eastAsia="ar-SA"/>
    </w:rPr>
  </w:style>
  <w:style w:type="paragraph" w:styleId="a5">
    <w:name w:val="Title"/>
    <w:basedOn w:val="a"/>
    <w:next w:val="a6"/>
    <w:link w:val="a7"/>
    <w:qFormat/>
    <w:rsid w:val="00F632FE"/>
    <w:pPr>
      <w:widowControl/>
      <w:overflowPunct w:val="0"/>
      <w:autoSpaceDE w:val="0"/>
      <w:spacing w:line="360" w:lineRule="auto"/>
      <w:jc w:val="center"/>
      <w:textAlignment w:val="baseline"/>
    </w:pPr>
    <w:rPr>
      <w:rFonts w:ascii="Arial" w:hAnsi="Arial"/>
      <w:b/>
      <w:caps/>
      <w:sz w:val="28"/>
    </w:rPr>
  </w:style>
  <w:style w:type="character" w:customStyle="1" w:styleId="a7">
    <w:name w:val="Заголовок Знак"/>
    <w:basedOn w:val="a0"/>
    <w:link w:val="a5"/>
    <w:rsid w:val="00F632FE"/>
    <w:rPr>
      <w:rFonts w:ascii="Arial" w:eastAsia="Times New Roman" w:hAnsi="Arial" w:cs="Times New Roman"/>
      <w:b/>
      <w:caps/>
      <w:sz w:val="28"/>
      <w:szCs w:val="20"/>
      <w:lang w:val="ru-RU" w:eastAsia="ar-SA"/>
    </w:rPr>
  </w:style>
  <w:style w:type="character" w:customStyle="1" w:styleId="a8">
    <w:name w:val="Нет"/>
    <w:rsid w:val="00F632FE"/>
  </w:style>
  <w:style w:type="table" w:customStyle="1" w:styleId="1">
    <w:name w:val="Сетка таблицы1"/>
    <w:basedOn w:val="a1"/>
    <w:next w:val="a9"/>
    <w:rsid w:val="00F63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link w:val="aa"/>
    <w:uiPriority w:val="11"/>
    <w:qFormat/>
    <w:rsid w:val="00F632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6"/>
    <w:uiPriority w:val="11"/>
    <w:rsid w:val="00F632FE"/>
    <w:rPr>
      <w:rFonts w:eastAsiaTheme="minorEastAsia"/>
      <w:color w:val="5A5A5A" w:themeColor="text1" w:themeTint="A5"/>
      <w:spacing w:val="15"/>
      <w:lang w:val="ru-RU" w:eastAsia="ar-SA"/>
    </w:rPr>
  </w:style>
  <w:style w:type="table" w:styleId="a9">
    <w:name w:val="Table Grid"/>
    <w:basedOn w:val="a1"/>
    <w:uiPriority w:val="39"/>
    <w:rsid w:val="00F63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Vygovskaya</dc:creator>
  <cp:keywords/>
  <dc:description/>
  <cp:lastModifiedBy>Дмитрий Тягусов</cp:lastModifiedBy>
  <cp:revision>6</cp:revision>
  <dcterms:created xsi:type="dcterms:W3CDTF">2026-08-31T10:33:00Z</dcterms:created>
  <dcterms:modified xsi:type="dcterms:W3CDTF">2026-09-03T14:02:00Z</dcterms:modified>
</cp:coreProperties>
</file>